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E5DE" w14:textId="77777777" w:rsidR="0035283E" w:rsidRDefault="0035283E" w:rsidP="0035283E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Hlk86654229"/>
      <w:r>
        <w:rPr>
          <w:b/>
          <w:bCs/>
          <w:i/>
          <w:iCs/>
        </w:rPr>
        <w:t>Webinar Title</w:t>
      </w:r>
      <w:r w:rsidRPr="00731063">
        <w:rPr>
          <w:i/>
          <w:iCs/>
        </w:rPr>
        <w:t xml:space="preserve">: </w:t>
      </w:r>
      <w:r w:rsidRPr="00731063">
        <w:rPr>
          <w:b/>
          <w:bCs/>
        </w:rPr>
        <w:t>“</w:t>
      </w:r>
      <w:r w:rsidRPr="00731063">
        <w:rPr>
          <w:b/>
          <w:bCs/>
          <w:i/>
          <w:iCs/>
        </w:rPr>
        <w:t>Addressing COVID-19 Vaccination Misinformation, a follow-up”</w:t>
      </w:r>
    </w:p>
    <w:p w14:paraId="185C526A" w14:textId="3121B65B" w:rsidR="0035283E" w:rsidRDefault="0035283E" w:rsidP="0035283E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  <w:i/>
          <w:iCs/>
        </w:rPr>
        <w:t>Webinar Date and Time:</w:t>
      </w:r>
      <w:r>
        <w:rPr>
          <w:b/>
          <w:bCs/>
        </w:rPr>
        <w:t xml:space="preserve"> Wednesday January 19 2022 </w:t>
      </w:r>
      <w:r>
        <w:rPr>
          <w:b/>
          <w:bCs/>
          <w:u w:val="single"/>
        </w:rPr>
        <w:t>at 9:00-1</w:t>
      </w:r>
      <w:r w:rsidR="00682867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  <w:r w:rsidR="00731063">
        <w:rPr>
          <w:b/>
          <w:bCs/>
          <w:u w:val="single"/>
        </w:rPr>
        <w:t>00</w:t>
      </w:r>
      <w:r>
        <w:rPr>
          <w:b/>
          <w:bCs/>
          <w:u w:val="single"/>
        </w:rPr>
        <w:t>am US EST/ 4:00-5:</w:t>
      </w:r>
      <w:r w:rsidR="00682867">
        <w:rPr>
          <w:b/>
          <w:bCs/>
          <w:u w:val="single"/>
        </w:rPr>
        <w:t>3</w:t>
      </w:r>
      <w:r w:rsidR="00731063">
        <w:rPr>
          <w:b/>
          <w:bCs/>
          <w:u w:val="single"/>
        </w:rPr>
        <w:t>0</w:t>
      </w:r>
      <w:r>
        <w:rPr>
          <w:b/>
          <w:bCs/>
          <w:u w:val="single"/>
        </w:rPr>
        <w:t>pm South African Standard Time/ 5:00-6:</w:t>
      </w:r>
      <w:r w:rsidR="00682867">
        <w:rPr>
          <w:b/>
          <w:bCs/>
          <w:u w:val="single"/>
        </w:rPr>
        <w:t>3</w:t>
      </w:r>
      <w:r>
        <w:rPr>
          <w:b/>
          <w:bCs/>
          <w:u w:val="single"/>
        </w:rPr>
        <w:t>0pm East Africa Time</w:t>
      </w:r>
      <w:r>
        <w:rPr>
          <w:i/>
          <w:iCs/>
        </w:rPr>
        <w:t xml:space="preserve">  </w:t>
      </w:r>
    </w:p>
    <w:p w14:paraId="28D25B0A" w14:textId="77777777" w:rsidR="0035283E" w:rsidRDefault="0035283E" w:rsidP="0035283E">
      <w:pPr>
        <w:pStyle w:val="yiv4953158757xxmsonormal"/>
        <w:spacing w:before="0" w:beforeAutospacing="0" w:after="0" w:afterAutospacing="0"/>
        <w:rPr>
          <w:b/>
          <w:bCs/>
          <w:u w:val="single"/>
        </w:rPr>
      </w:pPr>
      <w:bookmarkStart w:id="2" w:name="_Hlk88205551"/>
      <w:bookmarkEnd w:id="0"/>
      <w:r>
        <w:rPr>
          <w:b/>
          <w:bCs/>
          <w:i/>
          <w:iCs/>
          <w:u w:val="single"/>
        </w:rPr>
        <w:t>Draft Agenda:</w:t>
      </w:r>
      <w:r>
        <w:rPr>
          <w:b/>
          <w:bCs/>
          <w:u w:val="single"/>
        </w:rPr>
        <w:t xml:space="preserve"> </w:t>
      </w:r>
    </w:p>
    <w:bookmarkEnd w:id="1"/>
    <w:bookmarkEnd w:id="2"/>
    <w:p w14:paraId="349E331F" w14:textId="77777777" w:rsidR="00682867" w:rsidRDefault="00682867" w:rsidP="00682867">
      <w:pPr>
        <w:pStyle w:val="NoSpacing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Welcome, opening prayer and introduction to session (Esther Mombo, 10 mins) </w:t>
      </w:r>
    </w:p>
    <w:p w14:paraId="341C0BB9" w14:textId="77777777" w:rsidR="00682867" w:rsidRDefault="00682867" w:rsidP="00682867">
      <w:pPr>
        <w:pStyle w:val="NoSpacing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Presentations:</w:t>
      </w:r>
    </w:p>
    <w:p w14:paraId="32FA7B6B" w14:textId="77777777" w:rsidR="00682867" w:rsidRDefault="00682867" w:rsidP="00682867">
      <w:pPr>
        <w:pStyle w:val="yiv4953158757xxmsonormal"/>
        <w:numPr>
          <w:ilvl w:val="1"/>
          <w:numId w:val="3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Chelsea Toledo, CDC National Center for Immunization and Respiratory Diseases, </w:t>
      </w:r>
      <w:r>
        <w:rPr>
          <w:rFonts w:eastAsia="Times New Roman"/>
          <w:i/>
        </w:rPr>
        <w:t>‘Addressing COVID-19 vaccine hesitancy’</w:t>
      </w:r>
      <w:r>
        <w:rPr>
          <w:rFonts w:eastAsia="Times New Roman"/>
        </w:rPr>
        <w:t xml:space="preserve"> (15 mins) </w:t>
      </w:r>
    </w:p>
    <w:p w14:paraId="4E5D8F16" w14:textId="77777777" w:rsidR="00682867" w:rsidRDefault="00682867" w:rsidP="00682867">
      <w:pPr>
        <w:pStyle w:val="yiv4953158757xxmsonormal"/>
        <w:numPr>
          <w:ilvl w:val="1"/>
          <w:numId w:val="3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Gibstar Makangila, Circle of Hope Zambia, </w:t>
      </w:r>
      <w:r>
        <w:rPr>
          <w:rFonts w:eastAsia="Times New Roman"/>
          <w:i/>
          <w:iCs/>
        </w:rPr>
        <w:t xml:space="preserve">‘Addressing COVID-19 vaccination stigma in faith communities in Zambia’ </w:t>
      </w:r>
      <w:r>
        <w:rPr>
          <w:rFonts w:eastAsia="Times New Roman"/>
        </w:rPr>
        <w:t xml:space="preserve">(15 mins)  </w:t>
      </w:r>
    </w:p>
    <w:p w14:paraId="5F8029EA" w14:textId="2411769E" w:rsidR="003D6302" w:rsidRDefault="00BF40C7" w:rsidP="00682867">
      <w:pPr>
        <w:pStyle w:val="yiv4953158757xxmsonormal"/>
        <w:numPr>
          <w:ilvl w:val="1"/>
          <w:numId w:val="3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Pastor</w:t>
      </w:r>
      <w:bookmarkStart w:id="3" w:name="_GoBack"/>
      <w:bookmarkEnd w:id="3"/>
      <w:r w:rsidR="003D6302">
        <w:rPr>
          <w:rFonts w:eastAsia="Times New Roman"/>
        </w:rPr>
        <w:t xml:space="preserve"> Billy </w:t>
      </w:r>
      <w:proofErr w:type="spellStart"/>
      <w:r w:rsidR="003D6302">
        <w:rPr>
          <w:rFonts w:eastAsia="Times New Roman"/>
        </w:rPr>
        <w:t>Chondwe</w:t>
      </w:r>
      <w:proofErr w:type="spellEnd"/>
      <w:r w:rsidR="003D6302">
        <w:rPr>
          <w:rFonts w:eastAsia="Times New Roman"/>
        </w:rPr>
        <w:t xml:space="preserve">, Zambia, </w:t>
      </w:r>
      <w:r w:rsidR="003D6302" w:rsidRPr="003D6302">
        <w:rPr>
          <w:rFonts w:eastAsia="Times New Roman"/>
          <w:i/>
        </w:rPr>
        <w:t>‘The need for COVID-19 vaccination in rural Zambia, and the faith community response’</w:t>
      </w:r>
      <w:r w:rsidR="003D6302">
        <w:rPr>
          <w:rFonts w:eastAsia="Times New Roman"/>
        </w:rPr>
        <w:t xml:space="preserve"> (5 mins) </w:t>
      </w:r>
    </w:p>
    <w:p w14:paraId="76472950" w14:textId="01379E5E" w:rsidR="00682867" w:rsidRDefault="00682867" w:rsidP="00682867">
      <w:pPr>
        <w:pStyle w:val="yiv4953158757xxmsonormal"/>
        <w:numPr>
          <w:ilvl w:val="1"/>
          <w:numId w:val="3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Rev. Daniel Kaggwa, Uganda, </w:t>
      </w:r>
      <w:r w:rsidR="003D6302">
        <w:rPr>
          <w:rFonts w:eastAsia="Times New Roman"/>
          <w:i/>
          <w:iCs/>
        </w:rPr>
        <w:t>‘</w:t>
      </w:r>
      <w:r>
        <w:rPr>
          <w:rFonts w:eastAsia="Times New Roman"/>
          <w:i/>
          <w:iCs/>
        </w:rPr>
        <w:t>Addressing COVID-19 vaccine misconceptions in Uganda</w:t>
      </w:r>
      <w:r w:rsidR="003D6302">
        <w:rPr>
          <w:rFonts w:eastAsia="Times New Roman"/>
          <w:i/>
          <w:iCs/>
        </w:rPr>
        <w:t>’</w:t>
      </w:r>
      <w:r>
        <w:rPr>
          <w:rFonts w:eastAsia="Times New Roman"/>
        </w:rPr>
        <w:t xml:space="preserve"> (5 mins) </w:t>
      </w:r>
    </w:p>
    <w:p w14:paraId="2308D89A" w14:textId="0A6D7938" w:rsidR="00682867" w:rsidRDefault="00682867" w:rsidP="00682867">
      <w:pPr>
        <w:pStyle w:val="yiv4953158757xxmsonormal"/>
        <w:numPr>
          <w:ilvl w:val="1"/>
          <w:numId w:val="3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Susan Hillis,</w:t>
      </w:r>
      <w:r>
        <w:rPr>
          <w:rFonts w:eastAsia="Times New Roman"/>
          <w:i/>
          <w:iCs/>
        </w:rPr>
        <w:t xml:space="preserve"> </w:t>
      </w:r>
      <w:r w:rsidR="003D6302">
        <w:rPr>
          <w:rFonts w:eastAsia="Times New Roman"/>
          <w:i/>
          <w:iCs/>
        </w:rPr>
        <w:t>‘</w:t>
      </w:r>
      <w:r>
        <w:rPr>
          <w:rFonts w:eastAsia="Times New Roman"/>
          <w:i/>
          <w:iCs/>
        </w:rPr>
        <w:t xml:space="preserve">Update on COVID-019 </w:t>
      </w:r>
      <w:proofErr w:type="spellStart"/>
      <w:r>
        <w:rPr>
          <w:rFonts w:eastAsia="Times New Roman"/>
          <w:i/>
          <w:iCs/>
        </w:rPr>
        <w:t>orphanhood</w:t>
      </w:r>
      <w:proofErr w:type="spellEnd"/>
      <w:r>
        <w:rPr>
          <w:rFonts w:eastAsia="Times New Roman"/>
          <w:i/>
          <w:iCs/>
        </w:rPr>
        <w:t xml:space="preserve"> and the urgency of vaccination</w:t>
      </w:r>
      <w:r w:rsidR="003D6302">
        <w:rPr>
          <w:rFonts w:eastAsia="Times New Roman"/>
          <w:i/>
          <w:iCs/>
        </w:rPr>
        <w:t xml:space="preserve">’ </w:t>
      </w:r>
      <w:r>
        <w:rPr>
          <w:rFonts w:eastAsia="Times New Roman"/>
        </w:rPr>
        <w:t xml:space="preserve">(5 mins) </w:t>
      </w:r>
    </w:p>
    <w:p w14:paraId="256A4D36" w14:textId="77777777" w:rsidR="00682867" w:rsidRDefault="00682867" w:rsidP="00682867">
      <w:pPr>
        <w:pStyle w:val="xmsolistparagraph"/>
        <w:numPr>
          <w:ilvl w:val="0"/>
          <w:numId w:val="3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Q&amp;A/Discussion (Moderated by Peter Okaalet/Viva Thorsen, 30 mins) </w:t>
      </w:r>
    </w:p>
    <w:p w14:paraId="7A20CC1B" w14:textId="77777777" w:rsidR="00682867" w:rsidRDefault="00682867" w:rsidP="00682867">
      <w:pPr>
        <w:pStyle w:val="yiv4953158757xxmsonormal"/>
        <w:numPr>
          <w:ilvl w:val="0"/>
          <w:numId w:val="3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Summary and Closing Prayer (Peter Okaalet 5 mins) </w:t>
      </w: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556A8"/>
    <w:multiLevelType w:val="hybridMultilevel"/>
    <w:tmpl w:val="FB7E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487B99"/>
    <w:multiLevelType w:val="multilevel"/>
    <w:tmpl w:val="E21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4242F0"/>
    <w:multiLevelType w:val="hybridMultilevel"/>
    <w:tmpl w:val="4948D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1"/>
  </w:num>
  <w:num w:numId="5">
    <w:abstractNumId w:val="11"/>
  </w:num>
  <w:num w:numId="6">
    <w:abstractNumId w:val="11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16"/>
  </w:num>
  <w:num w:numId="12">
    <w:abstractNumId w:val="16"/>
  </w:num>
  <w:num w:numId="13">
    <w:abstractNumId w:val="6"/>
  </w:num>
  <w:num w:numId="14">
    <w:abstractNumId w:val="5"/>
  </w:num>
  <w:num w:numId="15">
    <w:abstractNumId w:val="8"/>
  </w:num>
  <w:num w:numId="16">
    <w:abstractNumId w:val="0"/>
  </w:num>
  <w:num w:numId="17">
    <w:abstractNumId w:val="12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  <w:num w:numId="22">
    <w:abstractNumId w:val="6"/>
  </w:num>
  <w:num w:numId="23">
    <w:abstractNumId w:val="5"/>
  </w:num>
  <w:num w:numId="24">
    <w:abstractNumId w:val="8"/>
  </w:num>
  <w:num w:numId="25">
    <w:abstractNumId w:val="9"/>
  </w:num>
  <w:num w:numId="26">
    <w:abstractNumId w:val="9"/>
  </w:num>
  <w:num w:numId="27">
    <w:abstractNumId w:val="7"/>
  </w:num>
  <w:num w:numId="28">
    <w:abstractNumId w:val="16"/>
  </w:num>
  <w:num w:numId="29">
    <w:abstractNumId w:val="8"/>
  </w:num>
  <w:num w:numId="30">
    <w:abstractNumId w:val="16"/>
  </w:num>
  <w:num w:numId="31">
    <w:abstractNumId w:val="8"/>
  </w:num>
  <w:num w:numId="32">
    <w:abstractNumId w:val="16"/>
  </w:num>
  <w:num w:numId="33">
    <w:abstractNumId w:val="8"/>
  </w:num>
  <w:num w:numId="34">
    <w:abstractNumId w:val="3"/>
  </w:num>
  <w:num w:numId="35">
    <w:abstractNumId w:val="1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012749"/>
    <w:rsid w:val="00103D2C"/>
    <w:rsid w:val="00142C1C"/>
    <w:rsid w:val="00143FD0"/>
    <w:rsid w:val="0015370A"/>
    <w:rsid w:val="0018289A"/>
    <w:rsid w:val="001B5D2E"/>
    <w:rsid w:val="002153BF"/>
    <w:rsid w:val="0024540A"/>
    <w:rsid w:val="00256AAE"/>
    <w:rsid w:val="00292D39"/>
    <w:rsid w:val="002E240D"/>
    <w:rsid w:val="00312E8F"/>
    <w:rsid w:val="003427F4"/>
    <w:rsid w:val="0035283E"/>
    <w:rsid w:val="00386C74"/>
    <w:rsid w:val="00391B49"/>
    <w:rsid w:val="003A1046"/>
    <w:rsid w:val="003D11E9"/>
    <w:rsid w:val="003D6302"/>
    <w:rsid w:val="004120D6"/>
    <w:rsid w:val="004348D3"/>
    <w:rsid w:val="00441EED"/>
    <w:rsid w:val="004569D8"/>
    <w:rsid w:val="00470917"/>
    <w:rsid w:val="004936D7"/>
    <w:rsid w:val="004A1069"/>
    <w:rsid w:val="004A5C34"/>
    <w:rsid w:val="004D7BD2"/>
    <w:rsid w:val="00531EC1"/>
    <w:rsid w:val="00532BDE"/>
    <w:rsid w:val="00583C0C"/>
    <w:rsid w:val="005B2056"/>
    <w:rsid w:val="00642607"/>
    <w:rsid w:val="006629C0"/>
    <w:rsid w:val="00682867"/>
    <w:rsid w:val="00682F4F"/>
    <w:rsid w:val="006920EE"/>
    <w:rsid w:val="006C4CF1"/>
    <w:rsid w:val="006F41C3"/>
    <w:rsid w:val="00731063"/>
    <w:rsid w:val="007471D1"/>
    <w:rsid w:val="00751C42"/>
    <w:rsid w:val="00771959"/>
    <w:rsid w:val="0077581B"/>
    <w:rsid w:val="00785495"/>
    <w:rsid w:val="007D0C5D"/>
    <w:rsid w:val="007D4681"/>
    <w:rsid w:val="007E0DF9"/>
    <w:rsid w:val="007E7B31"/>
    <w:rsid w:val="00836E32"/>
    <w:rsid w:val="00853BDB"/>
    <w:rsid w:val="00886E73"/>
    <w:rsid w:val="00894621"/>
    <w:rsid w:val="008A0943"/>
    <w:rsid w:val="008A2F16"/>
    <w:rsid w:val="008E671F"/>
    <w:rsid w:val="009521AA"/>
    <w:rsid w:val="00960B1C"/>
    <w:rsid w:val="009769C7"/>
    <w:rsid w:val="009B6E3B"/>
    <w:rsid w:val="009F145E"/>
    <w:rsid w:val="00A14C1A"/>
    <w:rsid w:val="00A26287"/>
    <w:rsid w:val="00A80545"/>
    <w:rsid w:val="00AD506F"/>
    <w:rsid w:val="00AE6729"/>
    <w:rsid w:val="00B123C9"/>
    <w:rsid w:val="00B32E11"/>
    <w:rsid w:val="00B471AA"/>
    <w:rsid w:val="00B53485"/>
    <w:rsid w:val="00B71A76"/>
    <w:rsid w:val="00B72B5D"/>
    <w:rsid w:val="00B87F9E"/>
    <w:rsid w:val="00BF40C7"/>
    <w:rsid w:val="00C34F9E"/>
    <w:rsid w:val="00C4184B"/>
    <w:rsid w:val="00C61DD0"/>
    <w:rsid w:val="00CA0C02"/>
    <w:rsid w:val="00CD7D67"/>
    <w:rsid w:val="00CF510F"/>
    <w:rsid w:val="00D04218"/>
    <w:rsid w:val="00D05F57"/>
    <w:rsid w:val="00D60C00"/>
    <w:rsid w:val="00D64511"/>
    <w:rsid w:val="00D70359"/>
    <w:rsid w:val="00D712A8"/>
    <w:rsid w:val="00DA5DB5"/>
    <w:rsid w:val="00DB2383"/>
    <w:rsid w:val="00E61941"/>
    <w:rsid w:val="00E7043C"/>
    <w:rsid w:val="00E74F0D"/>
    <w:rsid w:val="00F21642"/>
    <w:rsid w:val="00F2270F"/>
    <w:rsid w:val="00F2762A"/>
    <w:rsid w:val="00F3061A"/>
    <w:rsid w:val="00F315E1"/>
    <w:rsid w:val="00F44EA3"/>
    <w:rsid w:val="00F455A3"/>
    <w:rsid w:val="00F741B5"/>
    <w:rsid w:val="00FB04F3"/>
    <w:rsid w:val="00FB21F0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  <w:style w:type="paragraph" w:styleId="PlainText">
    <w:name w:val="Plain Text"/>
    <w:basedOn w:val="Normal"/>
    <w:link w:val="PlainTextChar"/>
    <w:uiPriority w:val="99"/>
    <w:semiHidden/>
    <w:unhideWhenUsed/>
    <w:rsid w:val="009F145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45E"/>
    <w:rPr>
      <w:rFonts w:ascii="Calibri" w:hAnsi="Calibri"/>
      <w:szCs w:val="21"/>
    </w:rPr>
  </w:style>
  <w:style w:type="paragraph" w:customStyle="1" w:styleId="xmsolistparagraph">
    <w:name w:val="x_msolistparagraph"/>
    <w:basedOn w:val="Normal"/>
    <w:rsid w:val="00E61941"/>
    <w:pPr>
      <w:ind w:left="720"/>
    </w:pPr>
  </w:style>
  <w:style w:type="paragraph" w:styleId="NoSpacing">
    <w:name w:val="No Spacing"/>
    <w:uiPriority w:val="1"/>
    <w:qFormat/>
    <w:rsid w:val="00682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98</cp:revision>
  <dcterms:created xsi:type="dcterms:W3CDTF">2021-03-09T16:26:00Z</dcterms:created>
  <dcterms:modified xsi:type="dcterms:W3CDTF">2022-01-17T16:53:00Z</dcterms:modified>
</cp:coreProperties>
</file>